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FB9" w:rsidRPr="005D0FB9" w:rsidRDefault="005D0FB9" w:rsidP="005D0FB9">
      <w:pPr>
        <w:rPr>
          <w:b/>
        </w:rPr>
      </w:pPr>
      <w:r w:rsidRPr="005D0FB9">
        <w:rPr>
          <w:b/>
        </w:rPr>
        <w:t>İşletmelerde Beceri Eğitiminin Kalitesini Değerlendirme Çalışması: Öğrenci Anketi</w:t>
      </w:r>
    </w:p>
    <w:p w:rsidR="005D0FB9" w:rsidRPr="005D0FB9" w:rsidRDefault="005D0FB9" w:rsidP="005D0FB9">
      <w:pPr>
        <w:rPr>
          <w:b/>
        </w:rPr>
      </w:pPr>
      <w:r w:rsidRPr="005D0FB9">
        <w:rPr>
          <w:b/>
        </w:rPr>
        <w:t>Açıklama</w:t>
      </w:r>
    </w:p>
    <w:p w:rsidR="005D0FB9" w:rsidRPr="005D0FB9" w:rsidRDefault="005D0FB9" w:rsidP="005D0FB9">
      <w:r w:rsidRPr="005D0FB9">
        <w:t>Bu anket, Mesleki ve Teknik Anadolu Liselerinde okuyan öğrencilere uygulanan işletmelerde beceri eğitiminin kalitesini değerlendirmek amacıyla Milli Eğitim Bakanlığı ile Avrupa Eğitim Vakfı’nın (ETF) işbirliğiyle yürütülen çalışma kapsamında gerçekleştiril</w:t>
      </w:r>
      <w:r w:rsidRPr="005D0FB9">
        <w:t>mektedir.</w:t>
      </w:r>
      <w:r w:rsidR="00387FE8">
        <w:t xml:space="preserve"> </w:t>
      </w:r>
      <w:r w:rsidRPr="005D0FB9">
        <w:t>Anket sorularına vereceğiniz cevaplar, söz konusu çalışmaya</w:t>
      </w:r>
      <w:r w:rsidRPr="005D0FB9">
        <w:t xml:space="preserve"> önemli katkılar sağlayacaktır.</w:t>
      </w:r>
      <w:r w:rsidR="00387FE8">
        <w:t xml:space="preserve"> </w:t>
      </w:r>
      <w:r w:rsidRPr="005D0FB9">
        <w:t>Cevaplarınız kesinlikle gizli tutulacak ve diğer tüm katılımcıların cevaplarıyla</w:t>
      </w:r>
      <w:r w:rsidRPr="005D0FB9">
        <w:t xml:space="preserve"> birlikte değerlendirilecektir.</w:t>
      </w:r>
      <w:r w:rsidR="00387FE8">
        <w:t xml:space="preserve"> </w:t>
      </w:r>
      <w:r w:rsidRPr="005D0FB9">
        <w:t>Anketin doldurulmasına ilişkin sorunuz olması halinde lütfen skillsurvey2018@gmail.c</w:t>
      </w:r>
      <w:r w:rsidRPr="005D0FB9">
        <w:t>om adresine e-posta gönderiniz.</w:t>
      </w:r>
    </w:p>
    <w:p w:rsidR="00AE2544" w:rsidRPr="005D0FB9" w:rsidRDefault="005D0FB9" w:rsidP="005D0FB9">
      <w:r w:rsidRPr="005D0FB9">
        <w:t>İşbirliğiniz için teşekkür ederiz.</w:t>
      </w:r>
      <w:r w:rsidR="00884964">
        <w:br/>
      </w:r>
      <w:r w:rsidR="00884964" w:rsidRPr="00884964">
        <w:rPr>
          <w:b/>
        </w:rPr>
        <w:t xml:space="preserve">Okulunuzun bulunduğu il (lütfen seçiniz): </w:t>
      </w:r>
      <w:r w:rsidR="00884964">
        <w:rPr>
          <w:b/>
        </w:rPr>
        <w:br/>
      </w:r>
      <w:r w:rsidR="00884964" w:rsidRPr="00884964">
        <w:rPr>
          <w:b/>
        </w:rPr>
        <w:t>Okulunuzun adı (lütfen seçiniz)</w:t>
      </w:r>
    </w:p>
    <w:p w:rsidR="005D0FB9" w:rsidRPr="005D0FB9" w:rsidRDefault="005D0FB9" w:rsidP="001615A5">
      <w:pPr>
        <w:spacing w:before="100" w:beforeAutospacing="1" w:after="0" w:line="240" w:lineRule="auto"/>
        <w:outlineLvl w:val="3"/>
        <w:rPr>
          <w:rFonts w:ascii="Times New Roman" w:eastAsia="Times New Roman" w:hAnsi="Times New Roman" w:cs="Times New Roman"/>
          <w:lang w:eastAsia="tr-TR"/>
        </w:rPr>
      </w:pPr>
      <w:r w:rsidRPr="005D0FB9">
        <w:rPr>
          <w:rFonts w:ascii="Times New Roman" w:eastAsia="Times New Roman" w:hAnsi="Times New Roman" w:cs="Times New Roman"/>
          <w:b/>
          <w:bCs/>
          <w:lang w:eastAsia="tr-TR"/>
        </w:rPr>
        <w:t>Beceri eğitimi aldığınız işletmenin adı</w:t>
      </w:r>
      <w:r w:rsidR="00F632DB">
        <w:rPr>
          <w:rFonts w:ascii="Times New Roman" w:eastAsia="Times New Roman" w:hAnsi="Times New Roman" w:cs="Times New Roman"/>
          <w:b/>
          <w:bCs/>
          <w:lang w:eastAsia="tr-TR"/>
        </w:rPr>
        <w:t>: …………………………………………</w:t>
      </w:r>
    </w:p>
    <w:p w:rsidR="005D0FB9" w:rsidRPr="005D0FB9" w:rsidRDefault="005D0FB9" w:rsidP="00F632D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lang w:eastAsia="tr-TR"/>
        </w:rPr>
      </w:pPr>
      <w:r w:rsidRPr="005D0FB9">
        <w:rPr>
          <w:rFonts w:ascii="Times New Roman" w:eastAsia="Times New Roman" w:hAnsi="Times New Roman" w:cs="Times New Roman"/>
          <w:b/>
          <w:bCs/>
          <w:lang w:eastAsia="tr-TR"/>
        </w:rPr>
        <w:t xml:space="preserve">Beceri eğitimi aldığınız işletmenin büyüklüğü </w:t>
      </w:r>
      <w:r w:rsidRPr="005D0FB9">
        <w:rPr>
          <w:rFonts w:ascii="Times New Roman" w:eastAsia="Times New Roman" w:hAnsi="Times New Roman" w:cs="Times New Roman"/>
          <w:b/>
          <w:bCs/>
          <w:i/>
          <w:iCs/>
          <w:lang w:eastAsia="tr-TR"/>
        </w:rPr>
        <w:t>(lütfen işaretleyiniz)</w:t>
      </w:r>
      <w:r w:rsidRPr="005D0FB9">
        <w:rPr>
          <w:rFonts w:ascii="Times New Roman" w:eastAsia="Times New Roman" w:hAnsi="Times New Roman" w:cs="Times New Roman"/>
          <w:b/>
          <w:bCs/>
          <w:lang w:eastAsia="tr-TR"/>
        </w:rPr>
        <w:t xml:space="preserve"> </w:t>
      </w:r>
    </w:p>
    <w:p w:rsidR="00387FE8" w:rsidRPr="00387FE8" w:rsidRDefault="00387FE8" w:rsidP="00387FE8">
      <w:pPr>
        <w:pStyle w:val="AralkYok"/>
        <w:rPr>
          <w:lang w:eastAsia="tr-TR"/>
        </w:rPr>
      </w:pPr>
      <w:r w:rsidRPr="007154F6">
        <w:rPr>
          <w:sz w:val="32"/>
        </w:rPr>
        <w:t>□</w:t>
      </w:r>
      <w:r>
        <w:rPr>
          <w:sz w:val="32"/>
        </w:rPr>
        <w:t xml:space="preserve"> </w:t>
      </w:r>
      <w:r w:rsidRPr="00387FE8">
        <w:rPr>
          <w:lang w:eastAsia="tr-TR"/>
        </w:rPr>
        <w:t xml:space="preserve">Mikro (çalışan sayısı 10’dan az) </w:t>
      </w:r>
    </w:p>
    <w:p w:rsidR="00387FE8" w:rsidRPr="00387FE8" w:rsidRDefault="00387FE8" w:rsidP="00387FE8">
      <w:pPr>
        <w:pStyle w:val="AralkYok"/>
        <w:rPr>
          <w:lang w:eastAsia="tr-TR"/>
        </w:rPr>
      </w:pPr>
      <w:r w:rsidRPr="007154F6">
        <w:rPr>
          <w:sz w:val="32"/>
        </w:rPr>
        <w:t>□</w:t>
      </w:r>
      <w:r>
        <w:rPr>
          <w:sz w:val="32"/>
        </w:rPr>
        <w:t xml:space="preserve"> </w:t>
      </w:r>
      <w:r w:rsidRPr="00387FE8">
        <w:rPr>
          <w:lang w:eastAsia="tr-TR"/>
        </w:rPr>
        <w:t xml:space="preserve">Küçük (çalışan sayısı 10-49 arasında) </w:t>
      </w:r>
    </w:p>
    <w:p w:rsidR="00387FE8" w:rsidRPr="00387FE8" w:rsidRDefault="00387FE8" w:rsidP="00387FE8">
      <w:pPr>
        <w:pStyle w:val="AralkYok"/>
        <w:rPr>
          <w:lang w:eastAsia="tr-TR"/>
        </w:rPr>
      </w:pPr>
      <w:r w:rsidRPr="007154F6">
        <w:rPr>
          <w:sz w:val="32"/>
        </w:rPr>
        <w:t>□</w:t>
      </w:r>
      <w:r>
        <w:rPr>
          <w:sz w:val="32"/>
        </w:rPr>
        <w:t xml:space="preserve"> </w:t>
      </w:r>
      <w:r w:rsidRPr="00387FE8">
        <w:rPr>
          <w:lang w:eastAsia="tr-TR"/>
        </w:rPr>
        <w:t xml:space="preserve">Orta (çalışan sayısı 50-249 arasında) </w:t>
      </w:r>
    </w:p>
    <w:p w:rsidR="005D0FB9" w:rsidRPr="005D0FB9" w:rsidRDefault="00387FE8" w:rsidP="00387FE8">
      <w:pPr>
        <w:pStyle w:val="AralkYok"/>
        <w:rPr>
          <w:b/>
          <w:lang w:eastAsia="tr-TR"/>
        </w:rPr>
      </w:pPr>
      <w:r w:rsidRPr="007154F6">
        <w:rPr>
          <w:sz w:val="32"/>
        </w:rPr>
        <w:t>□</w:t>
      </w:r>
      <w:r>
        <w:rPr>
          <w:sz w:val="32"/>
        </w:rPr>
        <w:t xml:space="preserve"> </w:t>
      </w:r>
      <w:r w:rsidRPr="00387FE8">
        <w:rPr>
          <w:lang w:eastAsia="tr-TR"/>
        </w:rPr>
        <w:t>Büyük (çalışan sayısı 250 ve üstü)</w:t>
      </w:r>
      <w:r>
        <w:rPr>
          <w:b/>
          <w:lang w:eastAsia="tr-TR"/>
        </w:rPr>
        <w:br/>
      </w:r>
      <w:r w:rsidR="005D0FB9" w:rsidRPr="005D0FB9">
        <w:rPr>
          <w:b/>
          <w:lang w:eastAsia="tr-TR"/>
        </w:rPr>
        <w:t>İşletmede aldığınız beceri eğitiminin kalitesini aşağıdaki ölçeğe göre puanlandırarak değerlendiriniz.</w:t>
      </w:r>
      <w:r w:rsidR="00F632DB">
        <w:rPr>
          <w:b/>
          <w:lang w:eastAsia="tr-TR"/>
        </w:rPr>
        <w:br/>
        <w:t>1: Çok Kötü</w:t>
      </w:r>
      <w:r w:rsidR="00F632DB">
        <w:rPr>
          <w:b/>
          <w:lang w:eastAsia="tr-TR"/>
        </w:rPr>
        <w:tab/>
        <w:t>2: Kötü</w:t>
      </w:r>
      <w:r w:rsidR="00F632DB">
        <w:rPr>
          <w:b/>
          <w:lang w:eastAsia="tr-TR"/>
        </w:rPr>
        <w:tab/>
        <w:t>3: Orta</w:t>
      </w:r>
      <w:r w:rsidR="00F632DB">
        <w:rPr>
          <w:b/>
          <w:lang w:eastAsia="tr-TR"/>
        </w:rPr>
        <w:tab/>
      </w:r>
      <w:r w:rsidR="00F632DB">
        <w:rPr>
          <w:b/>
          <w:lang w:eastAsia="tr-TR"/>
        </w:rPr>
        <w:tab/>
        <w:t>4: İyi</w:t>
      </w:r>
      <w:r w:rsidR="00F632DB">
        <w:rPr>
          <w:b/>
          <w:lang w:eastAsia="tr-TR"/>
        </w:rPr>
        <w:tab/>
      </w:r>
      <w:r w:rsidR="00F632DB">
        <w:rPr>
          <w:b/>
          <w:lang w:eastAsia="tr-TR"/>
        </w:rPr>
        <w:tab/>
        <w:t>5: Çok İyi</w:t>
      </w:r>
    </w:p>
    <w:tbl>
      <w:tblPr>
        <w:tblStyle w:val="DzTablo1"/>
        <w:tblW w:w="5000" w:type="pct"/>
        <w:tblLook w:val="04A0" w:firstRow="1" w:lastRow="0" w:firstColumn="1" w:lastColumn="0" w:noHBand="0" w:noVBand="1"/>
      </w:tblPr>
      <w:tblGrid>
        <w:gridCol w:w="8854"/>
        <w:gridCol w:w="410"/>
        <w:gridCol w:w="410"/>
        <w:gridCol w:w="410"/>
        <w:gridCol w:w="410"/>
        <w:gridCol w:w="410"/>
      </w:tblGrid>
      <w:tr w:rsidR="005D0FB9" w:rsidRPr="005D0FB9" w:rsidTr="00387F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5D0FB9" w:rsidRPr="005D0FB9" w:rsidRDefault="005D0FB9" w:rsidP="005D0FB9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5D0FB9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  </w:t>
            </w:r>
          </w:p>
        </w:tc>
        <w:tc>
          <w:tcPr>
            <w:tcW w:w="181" w:type="pct"/>
            <w:hideMark/>
          </w:tcPr>
          <w:p w:rsidR="005D0FB9" w:rsidRPr="005D0FB9" w:rsidRDefault="00F632DB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1</w:t>
            </w:r>
          </w:p>
        </w:tc>
        <w:tc>
          <w:tcPr>
            <w:tcW w:w="181" w:type="pct"/>
            <w:hideMark/>
          </w:tcPr>
          <w:p w:rsidR="005D0FB9" w:rsidRPr="005D0FB9" w:rsidRDefault="00F632DB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2</w:t>
            </w:r>
          </w:p>
        </w:tc>
        <w:tc>
          <w:tcPr>
            <w:tcW w:w="181" w:type="pct"/>
            <w:hideMark/>
          </w:tcPr>
          <w:p w:rsidR="005D0FB9" w:rsidRPr="005D0FB9" w:rsidRDefault="00F632DB" w:rsidP="005D0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3</w:t>
            </w:r>
          </w:p>
        </w:tc>
        <w:tc>
          <w:tcPr>
            <w:tcW w:w="181" w:type="pct"/>
            <w:hideMark/>
          </w:tcPr>
          <w:p w:rsidR="005D0FB9" w:rsidRPr="005D0FB9" w:rsidRDefault="00F632DB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4</w:t>
            </w:r>
          </w:p>
        </w:tc>
        <w:tc>
          <w:tcPr>
            <w:tcW w:w="181" w:type="pct"/>
            <w:hideMark/>
          </w:tcPr>
          <w:p w:rsidR="005D0FB9" w:rsidRPr="005D0FB9" w:rsidRDefault="00F632DB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5</w:t>
            </w:r>
          </w:p>
        </w:tc>
      </w:tr>
      <w:tr w:rsidR="00387FE8" w:rsidRPr="005D0FB9" w:rsidTr="0038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Usta öğreticilerin mesleki eğitim becerileri 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</w:tr>
      <w:tr w:rsidR="00387FE8" w:rsidRPr="005D0FB9" w:rsidTr="00387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çalışma ortam ve şartları 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</w:tr>
      <w:tr w:rsidR="00387FE8" w:rsidRPr="005D0FB9" w:rsidTr="0038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Öğretim programında belirlenen tüm eğitim içeriğini işletmede uygulama imkânı 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</w:tr>
      <w:tr w:rsidR="00387FE8" w:rsidRPr="005D0FB9" w:rsidTr="00387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Öğrencilerin kullanımına verilen alet, ekipman ve malzemelerin durumu 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  <w:hideMark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</w:tr>
      <w:tr w:rsidR="00387FE8" w:rsidRPr="005D0FB9" w:rsidTr="0038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İşletmenin tesis ve altyapısının durumu 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</w:tr>
      <w:tr w:rsidR="00387FE8" w:rsidRPr="005D0FB9" w:rsidTr="00387F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Öğrenciler için temel gereksinimlerin (ulaşım, yemek, vb.) sağlanma durumu 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</w:tr>
      <w:tr w:rsidR="00387FE8" w:rsidRPr="005D0FB9" w:rsidTr="00387F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4" w:type="pct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 ile okulunuz arasındaki işbirliği 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  <w:tc>
          <w:tcPr>
            <w:tcW w:w="181" w:type="pct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154F6">
              <w:rPr>
                <w:sz w:val="32"/>
              </w:rPr>
              <w:t>□</w:t>
            </w:r>
          </w:p>
        </w:tc>
      </w:tr>
    </w:tbl>
    <w:p w:rsidR="005D0FB9" w:rsidRPr="005D0FB9" w:rsidRDefault="005D0FB9" w:rsidP="005D0F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D0FB9">
        <w:rPr>
          <w:rFonts w:ascii="Times New Roman" w:eastAsia="Times New Roman" w:hAnsi="Times New Roman" w:cs="Times New Roman"/>
          <w:lang w:eastAsia="tr-TR"/>
        </w:rPr>
        <w:t>Diğer (lütfen belirtiniz):</w:t>
      </w:r>
    </w:p>
    <w:p w:rsidR="005D0FB9" w:rsidRPr="005D0FB9" w:rsidRDefault="005D0FB9" w:rsidP="005D0FB9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lang w:eastAsia="tr-TR"/>
        </w:rPr>
      </w:pPr>
      <w:r w:rsidRPr="005D0FB9">
        <w:rPr>
          <w:rFonts w:ascii="Times New Roman" w:eastAsia="Times New Roman" w:hAnsi="Times New Roman" w:cs="Times New Roman"/>
          <w:b/>
          <w:bCs/>
          <w:lang w:eastAsia="tr-TR"/>
        </w:rPr>
        <w:t xml:space="preserve">İşletmede aldığınız beceri eğitimine hazırlık olarak okulda aldığınız teorik ve pratik eğitimle ilgili aşağıdaki ifadelere ne ölçüde katıldığınızı, verilen ölçeğe göre puanlandırarak değerlendiriniz. </w:t>
      </w:r>
      <w:r w:rsidR="00F632DB">
        <w:rPr>
          <w:rFonts w:ascii="Times New Roman" w:eastAsia="Times New Roman" w:hAnsi="Times New Roman" w:cs="Times New Roman"/>
          <w:b/>
          <w:bCs/>
          <w:lang w:eastAsia="tr-TR"/>
        </w:rPr>
        <w:br/>
      </w:r>
      <w:r w:rsidR="00F632DB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Kesinlikle katılmıyorum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Katılmıyorum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F632DB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Kararsızım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="00F632DB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Katılıyorum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F632DB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Kesinlikle katılıyorum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8854"/>
        <w:gridCol w:w="410"/>
        <w:gridCol w:w="410"/>
        <w:gridCol w:w="410"/>
        <w:gridCol w:w="410"/>
        <w:gridCol w:w="410"/>
      </w:tblGrid>
      <w:tr w:rsidR="005D0FB9" w:rsidRPr="005D0FB9" w:rsidTr="00F6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D0FB9" w:rsidRPr="005D0FB9" w:rsidRDefault="005D0FB9" w:rsidP="005D0FB9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5D0FB9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  </w:t>
            </w:r>
          </w:p>
        </w:tc>
        <w:tc>
          <w:tcPr>
            <w:tcW w:w="0" w:type="auto"/>
          </w:tcPr>
          <w:p w:rsidR="005D0FB9" w:rsidRPr="005D0FB9" w:rsidRDefault="00F632DB" w:rsidP="005D0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1</w:t>
            </w:r>
          </w:p>
        </w:tc>
        <w:tc>
          <w:tcPr>
            <w:tcW w:w="0" w:type="auto"/>
          </w:tcPr>
          <w:p w:rsidR="005D0FB9" w:rsidRPr="005D0FB9" w:rsidRDefault="00F632DB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2</w:t>
            </w:r>
          </w:p>
        </w:tc>
        <w:tc>
          <w:tcPr>
            <w:tcW w:w="0" w:type="auto"/>
          </w:tcPr>
          <w:p w:rsidR="005D0FB9" w:rsidRPr="005D0FB9" w:rsidRDefault="00F632DB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3</w:t>
            </w:r>
          </w:p>
        </w:tc>
        <w:tc>
          <w:tcPr>
            <w:tcW w:w="0" w:type="auto"/>
          </w:tcPr>
          <w:p w:rsidR="005D0FB9" w:rsidRPr="005D0FB9" w:rsidRDefault="00F632DB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4</w:t>
            </w:r>
          </w:p>
        </w:tc>
        <w:tc>
          <w:tcPr>
            <w:tcW w:w="0" w:type="auto"/>
          </w:tcPr>
          <w:p w:rsidR="005D0FB9" w:rsidRPr="005D0FB9" w:rsidRDefault="00F632DB" w:rsidP="005D0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>5</w:t>
            </w:r>
          </w:p>
        </w:tc>
      </w:tr>
      <w:tr w:rsidR="00387FE8" w:rsidRPr="005D0FB9" w:rsidTr="005D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Okuldaki teorik ve pratik eğitim sırasında neleri öğrenmem veya yapmam gerektiğini her zaman tam olarak bilirim.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</w:tr>
      <w:tr w:rsidR="00387FE8" w:rsidRPr="005D0FB9" w:rsidTr="005D0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Okuldaki teorik ve pratik eğitim sırasında aktif ve yaratıcı olma fırsatım vardır.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</w:tr>
      <w:tr w:rsidR="00387FE8" w:rsidRPr="005D0FB9" w:rsidTr="005D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Okulum, eğitim aldığım alanda teorik ve pratik uygulamalar için gerekli tüm alet, ekipman ve malzemeye sahiptir.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</w:tr>
      <w:tr w:rsidR="00387FE8" w:rsidRPr="005D0FB9" w:rsidTr="005D0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Okulumda öğretmenler tarafından kullanılan eğitim yöntemleri, her zaman öğrencilerin sürece aktif katılımını sağlar.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</w:tr>
      <w:tr w:rsidR="00387FE8" w:rsidRPr="005D0FB9" w:rsidTr="005D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Okuldaki teorik eğitim sırasında işletmedeki beceri eğitimi için iyi hazırlandım.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</w:tr>
      <w:tr w:rsidR="00387FE8" w:rsidRPr="005D0FB9" w:rsidTr="005D0F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Okuldaki teorik eğitim sırasında, aldığım eğitimi nerede ve nasıl uygulayacağım konusunda her zaman bilgilendirilirim.   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</w:tr>
      <w:tr w:rsidR="00387FE8" w:rsidRPr="005D0FB9" w:rsidTr="005D0F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F632DB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Bu mesleki ve teknik eğitim programına kaydolmakla doğru kararı verdiğimi düşünüyorum.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1A44">
              <w:rPr>
                <w:sz w:val="32"/>
              </w:rPr>
              <w:t>□</w:t>
            </w:r>
          </w:p>
        </w:tc>
      </w:tr>
    </w:tbl>
    <w:p w:rsidR="00110F76" w:rsidRDefault="00110F76" w:rsidP="005D0FB9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10F76" w:rsidRDefault="00110F76">
      <w:pPr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br w:type="page"/>
      </w:r>
    </w:p>
    <w:p w:rsidR="005D0FB9" w:rsidRPr="005D0FB9" w:rsidRDefault="005D0FB9" w:rsidP="00110F76">
      <w:pPr>
        <w:spacing w:before="100" w:beforeAutospacing="1" w:after="24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5D0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İşletmede aldığınız beceri eğitimi konusunda aşağıd</w:t>
      </w:r>
      <w:bookmarkStart w:id="0" w:name="_GoBack"/>
      <w:bookmarkEnd w:id="0"/>
      <w:r w:rsidRPr="005D0FB9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aki ifadelere ne ölçüde katıldığınızı, verilen ölçeğe göre puanlandırarak değerlendiriniz. 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="00110F76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Kesinlikle katılmıyorum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10F76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Katılmıyorum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F632DB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10F76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3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110F76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Kararsızım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="00110F76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 Katılıyorum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ab/>
      </w:r>
      <w:r w:rsidR="00110F76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</w:t>
      </w:r>
      <w:r w:rsid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: </w:t>
      </w:r>
      <w:r w:rsidR="00110F76" w:rsidRPr="00110F7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Kesinlikle katılıyorum</w:t>
      </w:r>
    </w:p>
    <w:tbl>
      <w:tblPr>
        <w:tblStyle w:val="DzTablo1"/>
        <w:tblW w:w="0" w:type="auto"/>
        <w:tblLook w:val="04A0" w:firstRow="1" w:lastRow="0" w:firstColumn="1" w:lastColumn="0" w:noHBand="0" w:noVBand="1"/>
      </w:tblPr>
      <w:tblGrid>
        <w:gridCol w:w="8854"/>
        <w:gridCol w:w="410"/>
        <w:gridCol w:w="410"/>
        <w:gridCol w:w="410"/>
        <w:gridCol w:w="410"/>
        <w:gridCol w:w="410"/>
      </w:tblGrid>
      <w:tr w:rsidR="00110F76" w:rsidRPr="005D0FB9" w:rsidTr="00F632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5D0FB9" w:rsidRPr="005D0FB9" w:rsidRDefault="005D0FB9" w:rsidP="005D0FB9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5D0FB9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  </w:t>
            </w:r>
          </w:p>
        </w:tc>
        <w:tc>
          <w:tcPr>
            <w:tcW w:w="0" w:type="auto"/>
          </w:tcPr>
          <w:p w:rsidR="005D0FB9" w:rsidRPr="005D0FB9" w:rsidRDefault="00110F76" w:rsidP="005D0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</w:tcPr>
          <w:p w:rsidR="005D0FB9" w:rsidRPr="005D0FB9" w:rsidRDefault="00110F76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</w:tcPr>
          <w:p w:rsidR="005D0FB9" w:rsidRPr="005D0FB9" w:rsidRDefault="00110F76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</w:tcPr>
          <w:p w:rsidR="005D0FB9" w:rsidRPr="005D0FB9" w:rsidRDefault="00110F76" w:rsidP="005D0FB9">
            <w:pPr>
              <w:spacing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</w:tcPr>
          <w:p w:rsidR="005D0FB9" w:rsidRPr="005D0FB9" w:rsidRDefault="00110F76" w:rsidP="005D0F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tr-TR"/>
              </w:rPr>
              <w:t>5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Beceri eğitimi başlamadan önce, usta öğreticimden bana özel hazırlanmış bir eğitim planı aldım/usta öğreticim ile birlikte bana özel bir eğitim planı hazırladık.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 ile okuldaki eğitim bağlantılıdır (her iki eğitimin de süreleri, içerikleri, öğrenme hedefleri ve çıktıları bakımından)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 sağlık ve güvenlik kuralları bana açık biçimde anlatıldı ve bunlara uymak zorunda olduğum söylendi.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Beceri eğitimi sırasında ne zaman işletmeye gelmem ve ne kadar kalmam gerektiğini her zaman biliyorum.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Beceri eğitimi sırasında işletmede her zaman bana yol gösteren, ne yapmam gerektiğini açıklayan, sorularıma cevap veren ve yaptığım işi izleyen birisi var.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Beceri eğitimi sırasında planlanan işler için gerekli malzemeyi ve ekipmanı işletmede her zaman bulabiliyorum.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Beceri eğitimi sırasında yaptığım işin kalitesi ve neleri iyileştirmem gerektiği konusunda işletmedeki öğreticilerden her zaman destek alabiliyorum.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sırasında fikirlerimi söyleme ve pratik çözümler önerme fırsatım oluyor.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eğitimine katılan tüm öğrencilere eşit şekilde davranılıyor.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eğitimine katılan tüm öğrencilere öğrenme ve planlanan faaliyetlere katılma konusunda eşit fırsatlar sunuluyor.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Beceri eğitimim sırasında işletmede yürütülen iş süreçlerine gerçek anlamda katılmaktan çok bunları gözleyen bir konumda olduğumu hissediyorum.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Beceri eğitimim sırasında işletmedekiler, öğretim programında olmayan herhangi bir işi yapmamı asla istemediler.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eğitimimden sorumlu eğitici, yüksek düzeyde profesyonelliğe ve uzmanlığa sahiptir.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sırasında kendimi rahat, güvende ve tüm çalışanlar tarafından kabul görmüş hissediyorum.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sırasında öz güvenimin geliştiğini görüyorum.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sırasında sorumluluk duygumun geliştiğini görüyorum.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sırasında ekip çalışması becerilerimin geliştiğini görüyorum.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sırasında, öğrenme motivasyonumun arttığını görüyorum.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sırasında öğretim programında öngörülen tüm öğrenme çıktılarına sahip olmakta olduğumu görüyorum.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sayesinde yeni teknik ve mesleki bilgi, beceri ve yetkinlikler kazanıyorum.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sayesinde modern alet ve ekipmanla çalışma konusunda bilgi, beceri ve yetkinlikler kazanıyorum.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İşletmedeki beceri eğitimim sayesinde istihdam edilebilirlik becerileri kazanıyorum (örneğin, iletişim, problem çözme, bilgi teknolojileri kullanımı, yaratıcılık, zaman yönetimi gibi).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  <w:tr w:rsidR="00387FE8" w:rsidRPr="005D0FB9" w:rsidTr="00F63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387FE8" w:rsidRPr="005D0FB9" w:rsidRDefault="00387FE8" w:rsidP="00387FE8">
            <w:pPr>
              <w:rPr>
                <w:rFonts w:ascii="Times New Roman" w:eastAsia="Times New Roman" w:hAnsi="Times New Roman" w:cs="Times New Roman"/>
                <w:b w:val="0"/>
                <w:lang w:eastAsia="tr-TR"/>
              </w:rPr>
            </w:pPr>
            <w:r w:rsidRPr="001615A5">
              <w:rPr>
                <w:rFonts w:ascii="Times New Roman" w:eastAsia="Times New Roman" w:hAnsi="Times New Roman" w:cs="Times New Roman"/>
                <w:b w:val="0"/>
                <w:lang w:eastAsia="tr-TR"/>
              </w:rPr>
              <w:t xml:space="preserve">İşletmede aldığım beceri eğitimi sayesinde mezun olduktan sonra kısa süre içinde iş bulacağıma inanıyorum. 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  <w:tc>
          <w:tcPr>
            <w:tcW w:w="0" w:type="auto"/>
          </w:tcPr>
          <w:p w:rsidR="00387FE8" w:rsidRDefault="00387FE8" w:rsidP="00387F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E32A3">
              <w:rPr>
                <w:sz w:val="32"/>
              </w:rPr>
              <w:t>□</w:t>
            </w:r>
          </w:p>
        </w:tc>
      </w:tr>
    </w:tbl>
    <w:p w:rsidR="005D0FB9" w:rsidRPr="005D0FB9" w:rsidRDefault="005D0FB9" w:rsidP="005D0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D0FB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Diğer (lütfen belirtiniz) </w:t>
      </w:r>
      <w:r w:rsidRPr="005D0FB9">
        <w:rPr>
          <w:rFonts w:ascii="Times New Roman" w:eastAsia="Times New Roman" w:hAnsi="Times New Roman" w:cs="Times New Roman"/>
          <w:sz w:val="24"/>
          <w:szCs w:val="24"/>
          <w:lang w:eastAsia="tr-T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77" type="#_x0000_t75" style="width:350.25pt;height:18pt" o:ole="">
            <v:imagedata r:id="rId4" o:title=""/>
          </v:shape>
          <w:control r:id="rId5" w:name="DefaultOcxName115" w:shapeid="_x0000_i1977"/>
        </w:object>
      </w:r>
    </w:p>
    <w:p w:rsidR="00472F28" w:rsidRPr="00472F28" w:rsidRDefault="001615A5" w:rsidP="001615A5">
      <w:pPr>
        <w:pStyle w:val="Balk4"/>
      </w:pPr>
      <w:r>
        <w:br/>
      </w:r>
      <w:r w:rsidR="00472F28" w:rsidRPr="00472F28">
        <w:t>Farklı işletmelerde beceri eğitimi aldıysanız, işletmeler arasında eğitimin kalitesi bakımından size göre farklılıklar var mıydı?</w:t>
      </w:r>
    </w:p>
    <w:p w:rsidR="005D0FB9" w:rsidRDefault="00472F28" w:rsidP="00472F28">
      <w:r w:rsidRPr="00472F28">
        <w:rPr>
          <w:sz w:val="32"/>
        </w:rPr>
        <w:t>□</w:t>
      </w:r>
      <w:r>
        <w:t xml:space="preserve">Evet </w:t>
      </w:r>
      <w:r>
        <w:tab/>
      </w:r>
      <w:r w:rsidRPr="00472F28">
        <w:rPr>
          <w:sz w:val="32"/>
        </w:rPr>
        <w:t>□</w:t>
      </w:r>
      <w:r>
        <w:t>Hayır</w:t>
      </w:r>
      <w:r w:rsidR="001615A5">
        <w:t xml:space="preserve"> (Cevabınız </w:t>
      </w:r>
      <w:r w:rsidR="001615A5" w:rsidRPr="001615A5">
        <w:rPr>
          <w:b/>
        </w:rPr>
        <w:t>Evet</w:t>
      </w:r>
      <w:r w:rsidR="001615A5">
        <w:t xml:space="preserve"> ise aşağıdaki sorulardan devam ediniz. Cevabınız </w:t>
      </w:r>
      <w:r w:rsidR="001615A5" w:rsidRPr="001615A5">
        <w:rPr>
          <w:b/>
        </w:rPr>
        <w:t>Hayır</w:t>
      </w:r>
      <w:r w:rsidR="001615A5">
        <w:t xml:space="preserve"> ise anket burada bitmiştir)</w:t>
      </w:r>
    </w:p>
    <w:p w:rsidR="001615A5" w:rsidRDefault="001615A5" w:rsidP="001615A5">
      <w:pPr>
        <w:pStyle w:val="Balk4"/>
      </w:pPr>
      <w:r>
        <w:lastRenderedPageBreak/>
        <w:t>Bu kalite farklılıklarını aşağıdaki boyutların hangilerinde gözlemlediniz? (İlgili olduğunu düşündüğünüz tüm seçenekleri işaretleyiniz.)</w:t>
      </w:r>
    </w:p>
    <w:p w:rsidR="001615A5" w:rsidRDefault="001615A5" w:rsidP="001615A5">
      <w:pPr>
        <w:pStyle w:val="AralkYok"/>
      </w:pPr>
      <w:r w:rsidRPr="00472F28">
        <w:rPr>
          <w:sz w:val="32"/>
        </w:rPr>
        <w:t>□</w:t>
      </w:r>
      <w:r>
        <w:t>Usta öğreticilerin mesleki eğitim becerileri</w:t>
      </w:r>
    </w:p>
    <w:p w:rsidR="001615A5" w:rsidRDefault="001615A5" w:rsidP="001615A5">
      <w:pPr>
        <w:pStyle w:val="AralkYok"/>
      </w:pPr>
      <w:r w:rsidRPr="00472F28">
        <w:rPr>
          <w:sz w:val="32"/>
        </w:rPr>
        <w:t>□</w:t>
      </w:r>
      <w:r>
        <w:t>İşletmedeki çalışma ortam ve şartları</w:t>
      </w:r>
    </w:p>
    <w:p w:rsidR="001615A5" w:rsidRDefault="001615A5" w:rsidP="001615A5">
      <w:pPr>
        <w:pStyle w:val="AralkYok"/>
      </w:pPr>
      <w:r w:rsidRPr="00472F28">
        <w:rPr>
          <w:sz w:val="32"/>
        </w:rPr>
        <w:t>□</w:t>
      </w:r>
      <w:r>
        <w:t>Öğretim programında belirlenen tüm eğitim içeriğini işletmede uygulama imkânı</w:t>
      </w:r>
    </w:p>
    <w:p w:rsidR="001615A5" w:rsidRDefault="001615A5" w:rsidP="001615A5">
      <w:pPr>
        <w:pStyle w:val="AralkYok"/>
      </w:pPr>
      <w:r w:rsidRPr="00472F28">
        <w:rPr>
          <w:sz w:val="32"/>
        </w:rPr>
        <w:t>□</w:t>
      </w:r>
      <w:r>
        <w:t>Öğrencilerin kullanımına verilen alet, ekipman ve malzemeleri durumu</w:t>
      </w:r>
    </w:p>
    <w:p w:rsidR="001615A5" w:rsidRDefault="001615A5" w:rsidP="001615A5">
      <w:pPr>
        <w:pStyle w:val="AralkYok"/>
      </w:pPr>
      <w:r w:rsidRPr="00472F28">
        <w:rPr>
          <w:sz w:val="32"/>
        </w:rPr>
        <w:t>□</w:t>
      </w:r>
      <w:r>
        <w:t>İşletmenin tesis ve altyapısının durumu</w:t>
      </w:r>
    </w:p>
    <w:p w:rsidR="001615A5" w:rsidRDefault="001615A5" w:rsidP="001615A5">
      <w:pPr>
        <w:pStyle w:val="AralkYok"/>
      </w:pPr>
      <w:r w:rsidRPr="00472F28">
        <w:rPr>
          <w:sz w:val="32"/>
        </w:rPr>
        <w:t>□</w:t>
      </w:r>
      <w:r>
        <w:t>Öğrenciler için temel gereksinimlerin (ulaşım, yemek, vb.) sağlanma durumu</w:t>
      </w:r>
    </w:p>
    <w:p w:rsidR="001615A5" w:rsidRDefault="001615A5" w:rsidP="001615A5">
      <w:pPr>
        <w:pStyle w:val="AralkYok"/>
      </w:pPr>
      <w:r w:rsidRPr="00472F28">
        <w:rPr>
          <w:sz w:val="32"/>
        </w:rPr>
        <w:t>□</w:t>
      </w:r>
      <w:r>
        <w:t>İşletme ile okulunuz arasındaki işbirliği</w:t>
      </w:r>
    </w:p>
    <w:p w:rsidR="001615A5" w:rsidRPr="005D0FB9" w:rsidRDefault="001615A5" w:rsidP="001615A5">
      <w:pPr>
        <w:pStyle w:val="AralkYok"/>
      </w:pPr>
      <w:r w:rsidRPr="00472F28">
        <w:rPr>
          <w:sz w:val="32"/>
        </w:rPr>
        <w:t>□</w:t>
      </w:r>
      <w:r>
        <w:t>Diğer (lütfen belirtin)</w:t>
      </w:r>
      <w:r>
        <w:t>: …………………………………………………………………………………………………………………………………………</w:t>
      </w:r>
    </w:p>
    <w:sectPr w:rsidR="001615A5" w:rsidRPr="005D0FB9" w:rsidSect="00110F76">
      <w:pgSz w:w="11906" w:h="16838"/>
      <w:pgMar w:top="709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B9"/>
    <w:rsid w:val="00110F76"/>
    <w:rsid w:val="001615A5"/>
    <w:rsid w:val="00387FE8"/>
    <w:rsid w:val="00472F28"/>
    <w:rsid w:val="00490959"/>
    <w:rsid w:val="005D0FB9"/>
    <w:rsid w:val="00884964"/>
    <w:rsid w:val="00AE2544"/>
    <w:rsid w:val="00F6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4FDA-3E00-4743-852E-44D03312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5D0F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5D0FB9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user-generated">
    <w:name w:val="user-generated"/>
    <w:basedOn w:val="VarsaylanParagrafYazTipi"/>
    <w:rsid w:val="005D0FB9"/>
  </w:style>
  <w:style w:type="character" w:styleId="Vurgu">
    <w:name w:val="Emphasis"/>
    <w:basedOn w:val="VarsaylanParagrafYazTipi"/>
    <w:uiPriority w:val="20"/>
    <w:qFormat/>
    <w:rsid w:val="005D0FB9"/>
    <w:rPr>
      <w:i/>
      <w:iCs/>
    </w:rPr>
  </w:style>
  <w:style w:type="character" w:customStyle="1" w:styleId="radio-button-label-text">
    <w:name w:val="radio-button-label-text"/>
    <w:basedOn w:val="VarsaylanParagrafYazTipi"/>
    <w:rsid w:val="005D0FB9"/>
  </w:style>
  <w:style w:type="character" w:styleId="Gl">
    <w:name w:val="Strong"/>
    <w:basedOn w:val="VarsaylanParagrafYazTipi"/>
    <w:uiPriority w:val="22"/>
    <w:qFormat/>
    <w:rsid w:val="005D0FB9"/>
    <w:rPr>
      <w:b/>
      <w:bCs/>
    </w:rPr>
  </w:style>
  <w:style w:type="character" w:customStyle="1" w:styleId="matrix-row-label">
    <w:name w:val="matrix-row-label"/>
    <w:basedOn w:val="VarsaylanParagrafYazTipi"/>
    <w:rsid w:val="005D0FB9"/>
  </w:style>
  <w:style w:type="character" w:customStyle="1" w:styleId="smusrradio-row-text">
    <w:name w:val="smusr_radio-row-text"/>
    <w:basedOn w:val="VarsaylanParagrafYazTipi"/>
    <w:rsid w:val="005D0FB9"/>
  </w:style>
  <w:style w:type="table" w:styleId="DzTablo1">
    <w:name w:val="Plain Table 1"/>
    <w:basedOn w:val="NormalTablo"/>
    <w:uiPriority w:val="41"/>
    <w:rsid w:val="005D0FB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adio-button-display">
    <w:name w:val="radio-button-display"/>
    <w:basedOn w:val="VarsaylanParagrafYazTipi"/>
    <w:rsid w:val="005D0FB9"/>
  </w:style>
  <w:style w:type="paragraph" w:styleId="AralkYok">
    <w:name w:val="No Spacing"/>
    <w:uiPriority w:val="1"/>
    <w:qFormat/>
    <w:rsid w:val="00387FE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9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6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95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0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9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03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9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10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4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86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0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33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7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2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9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8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59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26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98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1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25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4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61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955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9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31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4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2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98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0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17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6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62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22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4270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5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8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2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0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3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9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51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156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53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84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4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88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15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0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5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72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338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55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8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90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58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5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8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3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33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57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9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02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3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59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95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83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227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5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1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7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5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50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9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07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5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155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81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18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56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70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63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2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9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6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5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60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69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99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46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8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6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55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18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9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9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500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39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116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9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69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271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1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85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3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2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246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74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74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06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32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2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44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1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40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0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49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3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1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2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0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6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8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0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0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9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5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29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9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09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74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4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2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8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23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27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3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1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31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50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LBGM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Lokman</dc:creator>
  <cp:keywords/>
  <dc:description/>
  <cp:lastModifiedBy>Lokman</cp:lastModifiedBy>
  <cp:revision>7</cp:revision>
  <cp:lastPrinted>2018-03-29T06:39:00Z</cp:lastPrinted>
  <dcterms:created xsi:type="dcterms:W3CDTF">2018-03-29T06:16:00Z</dcterms:created>
  <dcterms:modified xsi:type="dcterms:W3CDTF">2018-03-29T06:43:00Z</dcterms:modified>
</cp:coreProperties>
</file>